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76" w:rsidRPr="00203CEF" w:rsidRDefault="00203CEF">
      <w:pPr>
        <w:rPr>
          <w:b/>
        </w:rPr>
      </w:pPr>
      <w:r w:rsidRPr="00203CEF">
        <w:rPr>
          <w:b/>
        </w:rPr>
        <w:t xml:space="preserve">Instructions for opening the Vancouver Island </w:t>
      </w:r>
      <w:r w:rsidR="00A64272">
        <w:rPr>
          <w:b/>
        </w:rPr>
        <w:t xml:space="preserve">SEI </w:t>
      </w:r>
      <w:r w:rsidRPr="00203CEF">
        <w:rPr>
          <w:b/>
        </w:rPr>
        <w:t>Field Inspection Data (</w:t>
      </w:r>
      <w:proofErr w:type="spellStart"/>
      <w:r w:rsidRPr="00203CEF">
        <w:rPr>
          <w:b/>
        </w:rPr>
        <w:t>mdb</w:t>
      </w:r>
      <w:proofErr w:type="spellEnd"/>
      <w:r w:rsidRPr="00203CEF">
        <w:rPr>
          <w:b/>
        </w:rPr>
        <w:t>)</w:t>
      </w:r>
    </w:p>
    <w:p w:rsidR="00203CEF" w:rsidRDefault="00203CEF">
      <w:r>
        <w:t xml:space="preserve">In order to use the field report generator which is part of this database, users will need to do a bit of file repair first. </w:t>
      </w:r>
      <w:r w:rsidR="00703C66">
        <w:t>Note: you may need to repeat this process each time you open the file.</w:t>
      </w:r>
      <w:bookmarkStart w:id="0" w:name="_GoBack"/>
      <w:bookmarkEnd w:id="0"/>
    </w:p>
    <w:p w:rsidR="00203CEF" w:rsidRDefault="00203CEF" w:rsidP="00203CEF">
      <w:pPr>
        <w:pStyle w:val="ListParagraph"/>
        <w:numPr>
          <w:ilvl w:val="0"/>
          <w:numId w:val="1"/>
        </w:numPr>
      </w:pPr>
      <w:r>
        <w:t>Double click to open the file. It will look something like this:</w:t>
      </w:r>
    </w:p>
    <w:p w:rsidR="00203CEF" w:rsidRDefault="00203CEF">
      <w:r>
        <w:rPr>
          <w:noProof/>
          <w:lang w:eastAsia="en-CA"/>
        </w:rPr>
        <w:drawing>
          <wp:inline distT="0" distB="0" distL="0" distR="0" wp14:anchorId="210F2919" wp14:editId="068FA28C">
            <wp:extent cx="4815840" cy="2850916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85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EF" w:rsidRDefault="00203CEF" w:rsidP="00203CEF">
      <w:pPr>
        <w:pStyle w:val="ListParagraph"/>
        <w:numPr>
          <w:ilvl w:val="0"/>
          <w:numId w:val="1"/>
        </w:numPr>
      </w:pPr>
      <w:r>
        <w:t xml:space="preserve">Enable content in the Security </w:t>
      </w:r>
      <w:r w:rsidR="00EC4A10">
        <w:t>Warning bar at the top of the screen.</w:t>
      </w:r>
    </w:p>
    <w:p w:rsidR="00EC4A10" w:rsidRDefault="00EC4A10" w:rsidP="00EC4A10">
      <w:r>
        <w:rPr>
          <w:noProof/>
          <w:lang w:eastAsia="en-CA"/>
        </w:rPr>
        <w:drawing>
          <wp:inline distT="0" distB="0" distL="0" distR="0" wp14:anchorId="20697308" wp14:editId="086EAEA9">
            <wp:extent cx="5608320" cy="1089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10" w:rsidRDefault="00EC4A10" w:rsidP="008B4294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Right click in the grey space around the Main Menu (see image 1) and then hit </w:t>
      </w:r>
      <w:r w:rsidR="008B4294">
        <w:t>‘</w:t>
      </w:r>
      <w:r>
        <w:t>Control</w:t>
      </w:r>
      <w:r w:rsidR="008B4294">
        <w:t>’ and</w:t>
      </w:r>
      <w:r>
        <w:t xml:space="preserve"> </w:t>
      </w:r>
      <w:r w:rsidR="008B4294">
        <w:t>‘</w:t>
      </w:r>
      <w:r>
        <w:t>G</w:t>
      </w:r>
      <w:r w:rsidR="008B4294">
        <w:t>’ at the same time</w:t>
      </w:r>
      <w:r>
        <w:t xml:space="preserve"> on your keyboard. This will open the Visual Basic screen for the application.</w:t>
      </w:r>
    </w:p>
    <w:p w:rsidR="008B4294" w:rsidRDefault="008B4294" w:rsidP="008B4294">
      <w:pPr>
        <w:spacing w:after="0"/>
      </w:pPr>
    </w:p>
    <w:p w:rsidR="00EC4A10" w:rsidRDefault="00EC4A10" w:rsidP="008B4294">
      <w:pPr>
        <w:pStyle w:val="ListParagraph"/>
        <w:numPr>
          <w:ilvl w:val="0"/>
          <w:numId w:val="1"/>
        </w:numPr>
        <w:spacing w:before="120"/>
        <w:ind w:left="714" w:hanging="357"/>
      </w:pPr>
      <w:r>
        <w:t>From the banner across the top click the Tools dropdown and select References</w:t>
      </w:r>
    </w:p>
    <w:p w:rsidR="00EC4A10" w:rsidRDefault="00EC4A10" w:rsidP="00EC4A10">
      <w:pPr>
        <w:ind w:left="714"/>
      </w:pPr>
      <w:r>
        <w:rPr>
          <w:noProof/>
          <w:lang w:eastAsia="en-CA"/>
        </w:rPr>
        <w:lastRenderedPageBreak/>
        <w:drawing>
          <wp:inline distT="0" distB="0" distL="0" distR="0" wp14:anchorId="1F0FEFE7" wp14:editId="41733DDF">
            <wp:extent cx="3886200" cy="258913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10" w:rsidRDefault="00EC4A10" w:rsidP="00203CEF">
      <w:pPr>
        <w:pStyle w:val="ListParagraph"/>
        <w:numPr>
          <w:ilvl w:val="0"/>
          <w:numId w:val="1"/>
        </w:numPr>
      </w:pPr>
      <w:r>
        <w:t>Click OK to this error message (this is what you are about to fix)</w:t>
      </w:r>
    </w:p>
    <w:p w:rsidR="00EC4A10" w:rsidRDefault="00EC4A10" w:rsidP="008B4294">
      <w:pPr>
        <w:ind w:left="720"/>
      </w:pPr>
      <w:r>
        <w:rPr>
          <w:noProof/>
          <w:lang w:eastAsia="en-CA"/>
        </w:rPr>
        <w:drawing>
          <wp:inline distT="0" distB="0" distL="0" distR="0" wp14:anchorId="148B1D56" wp14:editId="37F13B11">
            <wp:extent cx="4671060" cy="21933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19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94" w:rsidRDefault="008B4294" w:rsidP="008B4294">
      <w:pPr>
        <w:pStyle w:val="ListParagraph"/>
        <w:numPr>
          <w:ilvl w:val="0"/>
          <w:numId w:val="1"/>
        </w:numPr>
      </w:pPr>
      <w:r>
        <w:t xml:space="preserve">Uncheck the box </w:t>
      </w:r>
      <w:proofErr w:type="gramStart"/>
      <w:r>
        <w:t>beside</w:t>
      </w:r>
      <w:proofErr w:type="gramEnd"/>
      <w:r>
        <w:t xml:space="preserve"> MISSING: </w:t>
      </w:r>
      <w:proofErr w:type="spellStart"/>
      <w:r>
        <w:t>utility.mda</w:t>
      </w:r>
      <w:proofErr w:type="spellEnd"/>
      <w:r>
        <w:t xml:space="preserve">. Click OK. </w:t>
      </w:r>
    </w:p>
    <w:p w:rsidR="00EC4A10" w:rsidRDefault="008B4294" w:rsidP="008B4294">
      <w:pPr>
        <w:ind w:left="720"/>
      </w:pPr>
      <w:r>
        <w:rPr>
          <w:noProof/>
          <w:lang w:eastAsia="en-CA"/>
        </w:rPr>
        <w:drawing>
          <wp:inline distT="0" distB="0" distL="0" distR="0" wp14:anchorId="35BE2BF2" wp14:editId="73106D46">
            <wp:extent cx="2606040" cy="212375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6434" cy="212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94" w:rsidRDefault="008B4294" w:rsidP="00EF10F2">
      <w:pPr>
        <w:pStyle w:val="ListParagraph"/>
        <w:numPr>
          <w:ilvl w:val="0"/>
          <w:numId w:val="1"/>
        </w:numPr>
      </w:pPr>
      <w:r>
        <w:lastRenderedPageBreak/>
        <w:t xml:space="preserve">Open Reports Option and enter the polygon numbers of interest (one on each row) </w:t>
      </w:r>
      <w:r w:rsidR="00EF10F2">
        <w:rPr>
          <w:noProof/>
          <w:lang w:eastAsia="en-CA"/>
        </w:rPr>
        <w:drawing>
          <wp:inline distT="0" distB="0" distL="0" distR="0" wp14:anchorId="15F0B0C3" wp14:editId="4DB9F7E4">
            <wp:extent cx="3360420" cy="2766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F2" w:rsidRDefault="00EF10F2" w:rsidP="00EF10F2"/>
    <w:p w:rsidR="00EF10F2" w:rsidRDefault="00EF10F2" w:rsidP="00EF10F2">
      <w:pPr>
        <w:pStyle w:val="ListParagraph"/>
        <w:numPr>
          <w:ilvl w:val="0"/>
          <w:numId w:val="1"/>
        </w:numPr>
      </w:pPr>
      <w:r>
        <w:t>Click View Report. Use the page indicator at the bottom of the page to scroll through the reports.</w:t>
      </w:r>
    </w:p>
    <w:p w:rsidR="00EF10F2" w:rsidRDefault="00EF10F2" w:rsidP="00EF10F2">
      <w:pPr>
        <w:ind w:left="720"/>
      </w:pPr>
      <w:r w:rsidRPr="00EF10F2">
        <w:rPr>
          <w:noProof/>
          <w:bdr w:val="single" w:sz="4" w:space="0" w:color="auto"/>
          <w:lang w:eastAsia="en-CA"/>
        </w:rPr>
        <w:drawing>
          <wp:inline distT="0" distB="0" distL="0" distR="0" wp14:anchorId="7989BEC5" wp14:editId="34687CB6">
            <wp:extent cx="4221480" cy="34290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7AD"/>
    <w:multiLevelType w:val="hybridMultilevel"/>
    <w:tmpl w:val="D86C5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EF"/>
    <w:rsid w:val="00203CEF"/>
    <w:rsid w:val="00703C66"/>
    <w:rsid w:val="007E7476"/>
    <w:rsid w:val="008B4294"/>
    <w:rsid w:val="00A64272"/>
    <w:rsid w:val="00EC4A10"/>
    <w:rsid w:val="00E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Stacey, Jo-Anne  ENV:EX</dc:creator>
  <cp:lastModifiedBy>Stacey, Jo-Anne  ENV:EX</cp:lastModifiedBy>
  <cp:revision>3</cp:revision>
  <dcterms:created xsi:type="dcterms:W3CDTF">2015-10-15T21:09:00Z</dcterms:created>
  <dcterms:modified xsi:type="dcterms:W3CDTF">2015-10-15T22:02:00Z</dcterms:modified>
</cp:coreProperties>
</file>